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F3" w:rsidRPr="00683777" w:rsidRDefault="003A67F3" w:rsidP="00FD5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3777">
        <w:rPr>
          <w:rFonts w:ascii="Times New Roman" w:hAnsi="Times New Roman" w:cs="Times New Roman"/>
          <w:b/>
          <w:sz w:val="24"/>
          <w:szCs w:val="24"/>
        </w:rPr>
        <w:t xml:space="preserve">Інструкція </w:t>
      </w:r>
      <w:r w:rsidR="00FD565F" w:rsidRPr="00683777">
        <w:rPr>
          <w:rFonts w:ascii="Times New Roman" w:hAnsi="Times New Roman" w:cs="Times New Roman"/>
          <w:b/>
          <w:sz w:val="24"/>
          <w:szCs w:val="24"/>
        </w:rPr>
        <w:t>Чиновника ЕкоСистеми</w:t>
      </w:r>
      <w:r w:rsidRPr="0068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CB1" w:rsidRPr="00683777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321CB1" w:rsidRPr="00683777">
        <w:rPr>
          <w:rFonts w:ascii="Times New Roman" w:hAnsi="Times New Roman" w:cs="Times New Roman"/>
          <w:b/>
          <w:sz w:val="24"/>
          <w:szCs w:val="24"/>
        </w:rPr>
        <w:t>розгляд документів СЕО)</w:t>
      </w:r>
    </w:p>
    <w:p w:rsidR="003A67F3" w:rsidRDefault="007D12EF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Реєстрація Чиновника ЕкоСистеми не відрізняється від реєстрації користувача.</w:t>
      </w:r>
    </w:p>
    <w:p w:rsidR="007D12EF" w:rsidRDefault="007D12EF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Після додавання відповідальною особою Вашого ІПН до відповідного підрозділу (ОДА, МОЗ,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Міндовкілля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тощо) в кабінеті чиновника буде додано вкладку «Задачі» («Мої задачі», «Задачі відділу», «Архів моїх задач», «Архів задач відділу»)</w:t>
      </w:r>
      <w:r w:rsidR="006D740E">
        <w:rPr>
          <w:rFonts w:ascii="Times New Roman" w:hAnsi="Times New Roman" w:cs="Times New Roman"/>
          <w:sz w:val="24"/>
          <w:szCs w:val="24"/>
        </w:rPr>
        <w:t>, куди будуть надходити повідомлення для розгляду документів.</w:t>
      </w:r>
    </w:p>
    <w:p w:rsidR="007D12EF" w:rsidRPr="007D12EF" w:rsidRDefault="00FE3338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3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E3338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076700" cy="3762274"/>
            <wp:effectExtent l="0" t="0" r="0" b="0"/>
            <wp:docPr id="21" name="Рисунок 21" descr="C:\Users\chyzhenko.v\Download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yzhenko.v\Downloads\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767" cy="377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9D" w:rsidRDefault="00F9539D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2EF" w:rsidRPr="00F9539D" w:rsidRDefault="006D740E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 При натисканні на одну з задач Вас перекине на вікно Розгляду, обраної задачі.</w:t>
      </w:r>
    </w:p>
    <w:p w:rsidR="006D740E" w:rsidRPr="007D12EF" w:rsidRDefault="006D740E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40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75D4B61" wp14:editId="3D729861">
            <wp:extent cx="4171950" cy="2870028"/>
            <wp:effectExtent l="0" t="0" r="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8350" cy="287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EF" w:rsidRDefault="001C302F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6A5B">
        <w:rPr>
          <w:rFonts w:ascii="Times New Roman" w:hAnsi="Times New Roman" w:cs="Times New Roman"/>
          <w:sz w:val="24"/>
          <w:szCs w:val="24"/>
        </w:rPr>
        <w:t xml:space="preserve">Після опрацювання документів на Кроці 2 підтягується інформація (з КЕП автоматично) про уповноважену особу, що здійснює консультацію. </w:t>
      </w:r>
    </w:p>
    <w:p w:rsidR="001C302F" w:rsidRDefault="001C302F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02F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082745" cy="3457575"/>
            <wp:effectExtent l="0" t="0" r="0" b="0"/>
            <wp:docPr id="22" name="Рисунок 22" descr="C:\Users\chyzhenko.v\Download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yzhenko.v\Downloads\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091" cy="346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5B" w:rsidRPr="006D6A5B" w:rsidRDefault="006D6A5B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 Кроці 3 (за необхідності) додаються зауваження і пропозиції уповноваженої особи, що здійснює консультацію, шляхом завантаження файлу у форматі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A5B" w:rsidRDefault="006D6A5B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5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DBF96D2" wp14:editId="028245D9">
            <wp:extent cx="4005199" cy="33432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2134" cy="334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851" w:rsidRDefault="003D1851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Кроці 4</w:t>
      </w:r>
      <w:r w:rsidR="00E71BD3">
        <w:rPr>
          <w:rFonts w:ascii="Times New Roman" w:hAnsi="Times New Roman" w:cs="Times New Roman"/>
          <w:sz w:val="24"/>
          <w:szCs w:val="24"/>
        </w:rPr>
        <w:t xml:space="preserve"> можна додати (у разі необхідності) додаткову інформацію.</w:t>
      </w:r>
    </w:p>
    <w:p w:rsidR="00E71BD3" w:rsidRDefault="00E71BD3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BD3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6B6CEF26" wp14:editId="2564A79A">
            <wp:extent cx="3343275" cy="373486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4343" cy="374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D3" w:rsidRDefault="00E71BD3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E71BD3" w:rsidRDefault="00E71BD3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BD3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9E4C37C" wp14:editId="7CA133D7">
            <wp:extent cx="3352800" cy="2694412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2738" cy="270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D3" w:rsidRDefault="00E71BD3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27CD" w:rsidRDefault="00DB27CD" w:rsidP="00DB27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Інші документи щодо стратегічної екологічної оцінки розглядаються за аналогічним алгоритмом.</w:t>
      </w:r>
    </w:p>
    <w:p w:rsidR="00DB27CD" w:rsidRPr="001C302F" w:rsidRDefault="00DB27CD" w:rsidP="007D1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B27CD" w:rsidRPr="001C3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C5027"/>
    <w:multiLevelType w:val="hybridMultilevel"/>
    <w:tmpl w:val="874CCD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3501"/>
    <w:multiLevelType w:val="hybridMultilevel"/>
    <w:tmpl w:val="BD18E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19"/>
    <w:rsid w:val="0005357E"/>
    <w:rsid w:val="00092F94"/>
    <w:rsid w:val="001967A7"/>
    <w:rsid w:val="001C302F"/>
    <w:rsid w:val="002D7215"/>
    <w:rsid w:val="00321CB1"/>
    <w:rsid w:val="00360636"/>
    <w:rsid w:val="003A67F3"/>
    <w:rsid w:val="003D1851"/>
    <w:rsid w:val="0047781F"/>
    <w:rsid w:val="004A088B"/>
    <w:rsid w:val="004C410D"/>
    <w:rsid w:val="00512EEC"/>
    <w:rsid w:val="005451F8"/>
    <w:rsid w:val="00553B0B"/>
    <w:rsid w:val="00566F67"/>
    <w:rsid w:val="005F4368"/>
    <w:rsid w:val="005F5106"/>
    <w:rsid w:val="00652451"/>
    <w:rsid w:val="00660DA7"/>
    <w:rsid w:val="00682680"/>
    <w:rsid w:val="00683777"/>
    <w:rsid w:val="006D6A5B"/>
    <w:rsid w:val="006D740E"/>
    <w:rsid w:val="006E16EA"/>
    <w:rsid w:val="0076222E"/>
    <w:rsid w:val="007A0E47"/>
    <w:rsid w:val="007D12EF"/>
    <w:rsid w:val="007F3921"/>
    <w:rsid w:val="00825DE6"/>
    <w:rsid w:val="00833A36"/>
    <w:rsid w:val="00866E82"/>
    <w:rsid w:val="00872646"/>
    <w:rsid w:val="00874C0D"/>
    <w:rsid w:val="008A2C40"/>
    <w:rsid w:val="008A5FB8"/>
    <w:rsid w:val="008E3104"/>
    <w:rsid w:val="009A3332"/>
    <w:rsid w:val="009F03DB"/>
    <w:rsid w:val="00A04AFF"/>
    <w:rsid w:val="00A067A2"/>
    <w:rsid w:val="00A8481C"/>
    <w:rsid w:val="00B02880"/>
    <w:rsid w:val="00B37DEB"/>
    <w:rsid w:val="00BD1E5B"/>
    <w:rsid w:val="00C35886"/>
    <w:rsid w:val="00CD33DB"/>
    <w:rsid w:val="00DB27CD"/>
    <w:rsid w:val="00DB487A"/>
    <w:rsid w:val="00E71BD3"/>
    <w:rsid w:val="00EA7419"/>
    <w:rsid w:val="00EC4C6E"/>
    <w:rsid w:val="00ED0D5E"/>
    <w:rsid w:val="00F405A9"/>
    <w:rsid w:val="00F9539D"/>
    <w:rsid w:val="00FA0777"/>
    <w:rsid w:val="00FC733A"/>
    <w:rsid w:val="00FD565F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C5E74-22DC-476F-BFB9-79E1A0E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2880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FA0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ХМІЛЬ Оксана Василівна</dc:creator>
  <cp:keywords/>
  <dc:description/>
  <cp:lastModifiedBy>User</cp:lastModifiedBy>
  <cp:revision>2</cp:revision>
  <dcterms:created xsi:type="dcterms:W3CDTF">2023-06-05T12:23:00Z</dcterms:created>
  <dcterms:modified xsi:type="dcterms:W3CDTF">2023-06-05T12:23:00Z</dcterms:modified>
</cp:coreProperties>
</file>